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A29" w:rsidRDefault="00A74A29" w:rsidP="00A74A29">
      <w:pPr>
        <w:ind w:left="-851" w:right="-943"/>
      </w:pPr>
    </w:p>
    <w:tbl>
      <w:tblPr>
        <w:tblpPr w:leftFromText="141" w:rightFromText="141" w:vertAnchor="page" w:horzAnchor="margin" w:tblpXSpec="center" w:tblpY="1991"/>
        <w:tblW w:w="10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6096"/>
      </w:tblGrid>
      <w:tr w:rsidR="00A74A29" w:rsidRPr="004F6B5A" w:rsidTr="00C16F13">
        <w:trPr>
          <w:trHeight w:val="298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:rsidR="00A74A29" w:rsidRPr="004F6B5A" w:rsidRDefault="00A74A29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Preguntas  / apartados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A74A29" w:rsidRPr="004F6B5A" w:rsidRDefault="00A74A29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Consideraciones</w:t>
            </w:r>
          </w:p>
        </w:tc>
      </w:tr>
      <w:tr w:rsidR="00A74A29" w:rsidRPr="004F6B5A" w:rsidTr="00C16F13">
        <w:trPr>
          <w:trHeight w:val="2174"/>
        </w:trPr>
        <w:tc>
          <w:tcPr>
            <w:tcW w:w="4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74A29" w:rsidRPr="004F6B5A" w:rsidRDefault="00A74A29" w:rsidP="00A74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¿Qué es la Ley de Ingresos y Cuál es su importancia?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4A29" w:rsidRPr="004F6B5A" w:rsidRDefault="00A74A29" w:rsidP="00C16F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Es el ordenamiento Jurídico que emite el Congreso</w:t>
            </w: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del Estado para un determinado ejercicio fiscal o</w:t>
            </w: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año, en el que se contemplan los ingresos que</w:t>
            </w: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deberá percibir el Gobierno del Estado de Baja</w:t>
            </w: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California para el ejercicio del gasto Público en</w:t>
            </w: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atención de las obras y servicios que presta a</w:t>
            </w: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favor de la ciudadanía.</w:t>
            </w:r>
          </w:p>
        </w:tc>
      </w:tr>
      <w:tr w:rsidR="00A74A29" w:rsidRPr="004F6B5A" w:rsidTr="00A74A29">
        <w:trPr>
          <w:trHeight w:val="2437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4A29" w:rsidRPr="004F6B5A" w:rsidRDefault="00A74A29" w:rsidP="00A74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A29" w:rsidRPr="004F6B5A" w:rsidRDefault="00A74A29" w:rsidP="007A61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La ley de ingresos tiene una gran importancia en el</w:t>
            </w: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actuar del Gobierno Bajacaliforniano, ya que</w:t>
            </w: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establece la autorización de los ingresos que éste</w:t>
            </w: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deberá percibir para cubrir anualmente el gasto</w:t>
            </w: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público que se expresa en el presupuesto de</w:t>
            </w: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 xml:space="preserve">egresos del Estado de Baja California </w:t>
            </w:r>
          </w:p>
        </w:tc>
      </w:tr>
      <w:tr w:rsidR="00A74A29" w:rsidRPr="004F6B5A" w:rsidTr="00A74A29">
        <w:trPr>
          <w:trHeight w:val="1696"/>
        </w:trPr>
        <w:tc>
          <w:tcPr>
            <w:tcW w:w="4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74A29" w:rsidRPr="004F6B5A" w:rsidRDefault="00A74A29" w:rsidP="00A74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¿De dónde obtienen los gobiernos sus ingresos?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4A29" w:rsidRPr="004F6B5A" w:rsidRDefault="00A74A29" w:rsidP="007A61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En el caso del Gobierno de Baja California, en la</w:t>
            </w: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Ley de Ingresos del ejercicio que se trate, se</w:t>
            </w: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establecen las diversas fuentes de ingresos a</w:t>
            </w: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través de un catálogo que comúnmente se</w:t>
            </w: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representa por los siguientes rubros:</w:t>
            </w:r>
          </w:p>
        </w:tc>
      </w:tr>
      <w:tr w:rsidR="00A74A29" w:rsidRPr="004F6B5A" w:rsidTr="00A74A29">
        <w:trPr>
          <w:trHeight w:val="1039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4A29" w:rsidRPr="004F6B5A" w:rsidRDefault="00A74A29" w:rsidP="00A74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4A29" w:rsidRPr="004F6B5A" w:rsidRDefault="00A74A29" w:rsidP="007A61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Impuestos, derechos, contribuciones de mejoras,</w:t>
            </w: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productos, aprovechamientos, participaciones y</w:t>
            </w: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aportaciones federales, e ingresos extraordinarios.</w:t>
            </w:r>
          </w:p>
        </w:tc>
      </w:tr>
    </w:tbl>
    <w:p w:rsidR="00A74A29" w:rsidRDefault="00A74A29"/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7088"/>
        <w:gridCol w:w="3544"/>
      </w:tblGrid>
      <w:tr w:rsidR="004F6B5A" w:rsidTr="00C16F13">
        <w:tc>
          <w:tcPr>
            <w:tcW w:w="7088" w:type="dxa"/>
            <w:shd w:val="clear" w:color="auto" w:fill="9CC2E5" w:themeFill="accent1" w:themeFillTint="99"/>
          </w:tcPr>
          <w:p w:rsidR="004F6B5A" w:rsidRPr="007A6180" w:rsidRDefault="00CC6A15" w:rsidP="00CC6A1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A6180">
              <w:rPr>
                <w:rFonts w:ascii="Arial" w:hAnsi="Arial" w:cs="Arial"/>
                <w:sz w:val="26"/>
                <w:szCs w:val="26"/>
              </w:rPr>
              <w:t>Origen de los Ingresos</w:t>
            </w:r>
          </w:p>
        </w:tc>
        <w:tc>
          <w:tcPr>
            <w:tcW w:w="3544" w:type="dxa"/>
            <w:shd w:val="clear" w:color="auto" w:fill="9CC2E5" w:themeFill="accent1" w:themeFillTint="99"/>
          </w:tcPr>
          <w:p w:rsidR="00CC6A15" w:rsidRPr="007A6180" w:rsidRDefault="00CC6A15" w:rsidP="00CC6A1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A6180">
              <w:rPr>
                <w:rFonts w:ascii="Arial" w:hAnsi="Arial" w:cs="Arial"/>
                <w:sz w:val="26"/>
                <w:szCs w:val="26"/>
              </w:rPr>
              <w:t>Importe</w:t>
            </w:r>
          </w:p>
        </w:tc>
      </w:tr>
      <w:tr w:rsidR="004F6B5A" w:rsidTr="00CC6A15">
        <w:tc>
          <w:tcPr>
            <w:tcW w:w="7088" w:type="dxa"/>
          </w:tcPr>
          <w:p w:rsidR="00CC6A15" w:rsidRPr="007A6180" w:rsidRDefault="00CC6A15" w:rsidP="00CC6A1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A6180">
              <w:rPr>
                <w:rFonts w:ascii="Arial" w:hAnsi="Arial" w:cs="Arial"/>
                <w:sz w:val="26"/>
                <w:szCs w:val="26"/>
              </w:rPr>
              <w:t>Total</w:t>
            </w:r>
          </w:p>
        </w:tc>
        <w:tc>
          <w:tcPr>
            <w:tcW w:w="3544" w:type="dxa"/>
          </w:tcPr>
          <w:p w:rsidR="004F6B5A" w:rsidRPr="007A6180" w:rsidRDefault="00AA439E" w:rsidP="005D263E">
            <w:pPr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44,946,972,237</w:t>
            </w:r>
          </w:p>
        </w:tc>
      </w:tr>
      <w:tr w:rsidR="004F6B5A" w:rsidTr="00CC6A15">
        <w:tc>
          <w:tcPr>
            <w:tcW w:w="7088" w:type="dxa"/>
          </w:tcPr>
          <w:p w:rsidR="00CC6A15" w:rsidRPr="007A6180" w:rsidRDefault="00CC6A15">
            <w:pPr>
              <w:rPr>
                <w:rFonts w:ascii="Arial" w:hAnsi="Arial" w:cs="Arial"/>
                <w:sz w:val="26"/>
                <w:szCs w:val="26"/>
              </w:rPr>
            </w:pPr>
            <w:r w:rsidRPr="007A6180">
              <w:rPr>
                <w:rFonts w:ascii="Arial" w:hAnsi="Arial" w:cs="Arial"/>
                <w:sz w:val="26"/>
                <w:szCs w:val="26"/>
              </w:rPr>
              <w:t>Impuestos</w:t>
            </w:r>
          </w:p>
        </w:tc>
        <w:tc>
          <w:tcPr>
            <w:tcW w:w="3544" w:type="dxa"/>
          </w:tcPr>
          <w:p w:rsidR="00AA439E" w:rsidRPr="007A6180" w:rsidRDefault="00AA439E" w:rsidP="00AA439E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3,137,515,969</w:t>
            </w:r>
          </w:p>
        </w:tc>
      </w:tr>
      <w:tr w:rsidR="004F6B5A" w:rsidTr="00CC6A15">
        <w:tc>
          <w:tcPr>
            <w:tcW w:w="7088" w:type="dxa"/>
          </w:tcPr>
          <w:p w:rsidR="004F6B5A" w:rsidRPr="007A6180" w:rsidRDefault="00CC6A15">
            <w:pPr>
              <w:rPr>
                <w:rFonts w:ascii="Arial" w:hAnsi="Arial" w:cs="Arial"/>
                <w:sz w:val="26"/>
                <w:szCs w:val="26"/>
              </w:rPr>
            </w:pPr>
            <w:r w:rsidRPr="007A6180">
              <w:rPr>
                <w:rFonts w:ascii="Arial" w:hAnsi="Arial" w:cs="Arial"/>
                <w:sz w:val="26"/>
                <w:szCs w:val="26"/>
              </w:rPr>
              <w:t>Cuotas y Aportaciones de seguridad social</w:t>
            </w:r>
          </w:p>
        </w:tc>
        <w:tc>
          <w:tcPr>
            <w:tcW w:w="3544" w:type="dxa"/>
          </w:tcPr>
          <w:p w:rsidR="00AA439E" w:rsidRPr="007A6180" w:rsidRDefault="00AA439E" w:rsidP="00AA439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  <w:tr w:rsidR="004F6B5A" w:rsidTr="00CC6A15">
        <w:tc>
          <w:tcPr>
            <w:tcW w:w="7088" w:type="dxa"/>
          </w:tcPr>
          <w:p w:rsidR="004F6B5A" w:rsidRPr="007A6180" w:rsidRDefault="00CC6A15">
            <w:pPr>
              <w:rPr>
                <w:rFonts w:ascii="Arial" w:hAnsi="Arial" w:cs="Arial"/>
                <w:sz w:val="26"/>
                <w:szCs w:val="26"/>
              </w:rPr>
            </w:pPr>
            <w:r w:rsidRPr="007A6180">
              <w:rPr>
                <w:rFonts w:ascii="Arial" w:hAnsi="Arial" w:cs="Arial"/>
                <w:sz w:val="26"/>
                <w:szCs w:val="26"/>
              </w:rPr>
              <w:t>Contribuciones de mejoras</w:t>
            </w:r>
          </w:p>
        </w:tc>
        <w:tc>
          <w:tcPr>
            <w:tcW w:w="3544" w:type="dxa"/>
          </w:tcPr>
          <w:p w:rsidR="004F6B5A" w:rsidRPr="007A6180" w:rsidRDefault="00AA439E" w:rsidP="005D263E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16,733,813</w:t>
            </w:r>
          </w:p>
        </w:tc>
      </w:tr>
      <w:tr w:rsidR="004F6B5A" w:rsidTr="00CC6A15">
        <w:tc>
          <w:tcPr>
            <w:tcW w:w="7088" w:type="dxa"/>
          </w:tcPr>
          <w:p w:rsidR="004F6B5A" w:rsidRPr="007A6180" w:rsidRDefault="00CC6A15">
            <w:pPr>
              <w:rPr>
                <w:rFonts w:ascii="Arial" w:hAnsi="Arial" w:cs="Arial"/>
                <w:sz w:val="26"/>
                <w:szCs w:val="26"/>
              </w:rPr>
            </w:pPr>
            <w:r w:rsidRPr="007A6180">
              <w:rPr>
                <w:rFonts w:ascii="Arial" w:hAnsi="Arial" w:cs="Arial"/>
                <w:sz w:val="26"/>
                <w:szCs w:val="26"/>
              </w:rPr>
              <w:t>Derechos</w:t>
            </w:r>
          </w:p>
        </w:tc>
        <w:tc>
          <w:tcPr>
            <w:tcW w:w="3544" w:type="dxa"/>
          </w:tcPr>
          <w:p w:rsidR="004F6B5A" w:rsidRPr="007A6180" w:rsidRDefault="00AA439E" w:rsidP="005D263E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1,252,428,385</w:t>
            </w:r>
          </w:p>
        </w:tc>
      </w:tr>
      <w:tr w:rsidR="004F6B5A" w:rsidTr="00CC6A15">
        <w:tc>
          <w:tcPr>
            <w:tcW w:w="7088" w:type="dxa"/>
          </w:tcPr>
          <w:p w:rsidR="004F6B5A" w:rsidRPr="007A6180" w:rsidRDefault="00CC6A15">
            <w:pPr>
              <w:rPr>
                <w:rFonts w:ascii="Arial" w:hAnsi="Arial" w:cs="Arial"/>
                <w:sz w:val="26"/>
                <w:szCs w:val="26"/>
              </w:rPr>
            </w:pPr>
            <w:r w:rsidRPr="007A6180">
              <w:rPr>
                <w:rFonts w:ascii="Arial" w:hAnsi="Arial" w:cs="Arial"/>
                <w:sz w:val="26"/>
                <w:szCs w:val="26"/>
              </w:rPr>
              <w:t>Productos</w:t>
            </w:r>
          </w:p>
        </w:tc>
        <w:tc>
          <w:tcPr>
            <w:tcW w:w="3544" w:type="dxa"/>
          </w:tcPr>
          <w:p w:rsidR="004F6B5A" w:rsidRPr="007A6180" w:rsidRDefault="00AA439E" w:rsidP="005D263E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189,344,297</w:t>
            </w:r>
          </w:p>
        </w:tc>
      </w:tr>
      <w:tr w:rsidR="004F6B5A" w:rsidTr="00CC6A15">
        <w:tc>
          <w:tcPr>
            <w:tcW w:w="7088" w:type="dxa"/>
          </w:tcPr>
          <w:p w:rsidR="004F6B5A" w:rsidRPr="007A6180" w:rsidRDefault="00CC6A15">
            <w:pPr>
              <w:rPr>
                <w:rFonts w:ascii="Arial" w:hAnsi="Arial" w:cs="Arial"/>
                <w:sz w:val="26"/>
                <w:szCs w:val="26"/>
              </w:rPr>
            </w:pPr>
            <w:r w:rsidRPr="007A6180">
              <w:rPr>
                <w:rFonts w:ascii="Arial" w:hAnsi="Arial" w:cs="Arial"/>
                <w:sz w:val="26"/>
                <w:szCs w:val="26"/>
              </w:rPr>
              <w:t>Aprovechamientos</w:t>
            </w:r>
          </w:p>
        </w:tc>
        <w:tc>
          <w:tcPr>
            <w:tcW w:w="3544" w:type="dxa"/>
          </w:tcPr>
          <w:p w:rsidR="004F6B5A" w:rsidRPr="007A6180" w:rsidRDefault="00AA439E" w:rsidP="005D263E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232,041,959</w:t>
            </w:r>
          </w:p>
        </w:tc>
      </w:tr>
      <w:tr w:rsidR="004F6B5A" w:rsidTr="00CC6A15">
        <w:tc>
          <w:tcPr>
            <w:tcW w:w="7088" w:type="dxa"/>
          </w:tcPr>
          <w:p w:rsidR="004F6B5A" w:rsidRPr="007A6180" w:rsidRDefault="00CC6A15">
            <w:pPr>
              <w:rPr>
                <w:rFonts w:ascii="Arial" w:hAnsi="Arial" w:cs="Arial"/>
                <w:sz w:val="26"/>
                <w:szCs w:val="26"/>
              </w:rPr>
            </w:pPr>
            <w:r w:rsidRPr="007A6180">
              <w:rPr>
                <w:rFonts w:ascii="Arial" w:hAnsi="Arial" w:cs="Arial"/>
                <w:sz w:val="26"/>
                <w:szCs w:val="26"/>
              </w:rPr>
              <w:t>Ingresos por ventas de bienes y servicios</w:t>
            </w:r>
          </w:p>
        </w:tc>
        <w:tc>
          <w:tcPr>
            <w:tcW w:w="3544" w:type="dxa"/>
          </w:tcPr>
          <w:p w:rsidR="004F6B5A" w:rsidRPr="007A6180" w:rsidRDefault="00AA439E" w:rsidP="005D263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  <w:tr w:rsidR="004F6B5A" w:rsidTr="00CC6A15">
        <w:tc>
          <w:tcPr>
            <w:tcW w:w="7088" w:type="dxa"/>
          </w:tcPr>
          <w:p w:rsidR="004F6B5A" w:rsidRPr="007A6180" w:rsidRDefault="00CC6A15">
            <w:pPr>
              <w:rPr>
                <w:rFonts w:ascii="Arial" w:hAnsi="Arial" w:cs="Arial"/>
                <w:sz w:val="26"/>
                <w:szCs w:val="26"/>
              </w:rPr>
            </w:pPr>
            <w:r w:rsidRPr="007A6180">
              <w:rPr>
                <w:rFonts w:ascii="Arial" w:hAnsi="Arial" w:cs="Arial"/>
                <w:sz w:val="26"/>
                <w:szCs w:val="26"/>
              </w:rPr>
              <w:t>Participaciones y Aportaciones</w:t>
            </w:r>
          </w:p>
        </w:tc>
        <w:tc>
          <w:tcPr>
            <w:tcW w:w="3544" w:type="dxa"/>
          </w:tcPr>
          <w:p w:rsidR="004F6B5A" w:rsidRPr="007A6180" w:rsidRDefault="00AA439E" w:rsidP="005D263E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39,118,907,814</w:t>
            </w:r>
          </w:p>
        </w:tc>
      </w:tr>
      <w:tr w:rsidR="00CC6A15" w:rsidTr="00CC6A15">
        <w:tc>
          <w:tcPr>
            <w:tcW w:w="7088" w:type="dxa"/>
          </w:tcPr>
          <w:p w:rsidR="00CC6A15" w:rsidRPr="007A6180" w:rsidRDefault="00CC6A15">
            <w:pPr>
              <w:rPr>
                <w:rFonts w:ascii="Arial" w:hAnsi="Arial" w:cs="Arial"/>
                <w:sz w:val="26"/>
                <w:szCs w:val="26"/>
              </w:rPr>
            </w:pPr>
            <w:r w:rsidRPr="007A6180">
              <w:rPr>
                <w:rFonts w:ascii="Arial" w:hAnsi="Arial" w:cs="Arial"/>
                <w:sz w:val="26"/>
                <w:szCs w:val="26"/>
              </w:rPr>
              <w:t xml:space="preserve">Transferencias, Asignaciones, Subsidios y Otras Ayudas </w:t>
            </w:r>
          </w:p>
        </w:tc>
        <w:tc>
          <w:tcPr>
            <w:tcW w:w="3544" w:type="dxa"/>
          </w:tcPr>
          <w:p w:rsidR="00CC6A15" w:rsidRPr="007A6180" w:rsidRDefault="00AA439E" w:rsidP="005D263E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1,000,000,000</w:t>
            </w:r>
          </w:p>
        </w:tc>
      </w:tr>
    </w:tbl>
    <w:p w:rsidR="004F6B5A" w:rsidRDefault="004F6B5A"/>
    <w:p w:rsidR="007A6180" w:rsidRDefault="007A6180"/>
    <w:tbl>
      <w:tblPr>
        <w:tblW w:w="10632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9"/>
        <w:gridCol w:w="6063"/>
      </w:tblGrid>
      <w:tr w:rsidR="007A6180" w:rsidRPr="007A6180" w:rsidTr="00C16F13">
        <w:trPr>
          <w:trHeight w:val="375"/>
        </w:trPr>
        <w:tc>
          <w:tcPr>
            <w:tcW w:w="4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:rsidR="007A6180" w:rsidRPr="007A6180" w:rsidRDefault="007A6180" w:rsidP="007A6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7A618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lastRenderedPageBreak/>
              <w:t>Preguntas  / apartados</w:t>
            </w:r>
          </w:p>
        </w:tc>
        <w:tc>
          <w:tcPr>
            <w:tcW w:w="6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7A6180" w:rsidRPr="007A6180" w:rsidRDefault="007A6180" w:rsidP="007A6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7A618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Consideraciones</w:t>
            </w:r>
          </w:p>
        </w:tc>
      </w:tr>
      <w:tr w:rsidR="007A6180" w:rsidRPr="007A6180" w:rsidTr="00153F64">
        <w:trPr>
          <w:trHeight w:val="2133"/>
        </w:trPr>
        <w:tc>
          <w:tcPr>
            <w:tcW w:w="45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180" w:rsidRPr="007A6180" w:rsidRDefault="007A6180" w:rsidP="007A6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7A618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¿Qué es el Presupuesto de Egresos</w:t>
            </w:r>
            <w:r w:rsidRPr="007A618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 xml:space="preserve">y cuál es su importancia? 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180" w:rsidRPr="007A6180" w:rsidRDefault="007A6180" w:rsidP="007A61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7A618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Es un documento oficial autorizado por el</w:t>
            </w:r>
            <w:r w:rsidRPr="007A618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Congreso del Estado en el que se integran</w:t>
            </w:r>
            <w:r w:rsidRPr="007A618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mediante una clasificación ordenada, las</w:t>
            </w:r>
            <w:r w:rsidRPr="007A618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estimaciones en dinero del gasto administrativo,</w:t>
            </w:r>
            <w:r w:rsidRPr="007A618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operativo y estratégico del Gobierno, por periodos</w:t>
            </w:r>
            <w:r w:rsidRPr="007A618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 xml:space="preserve">de un año. </w:t>
            </w:r>
          </w:p>
        </w:tc>
      </w:tr>
      <w:tr w:rsidR="007A6180" w:rsidRPr="007A6180" w:rsidTr="00153F64">
        <w:trPr>
          <w:trHeight w:val="3072"/>
        </w:trPr>
        <w:tc>
          <w:tcPr>
            <w:tcW w:w="4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180" w:rsidRPr="007A6180" w:rsidRDefault="007A6180" w:rsidP="007A6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6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180" w:rsidRDefault="007A6180" w:rsidP="007A61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7A618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La importancia del Presupuesto de Egresos</w:t>
            </w:r>
            <w:r w:rsidRPr="007A618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consiste en que una vez publicado en el Periódico</w:t>
            </w:r>
            <w:r w:rsidRPr="007A618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Oficial del Estado, se convierte en un documento</w:t>
            </w:r>
            <w:r w:rsidRPr="007A618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rector en el que se delimitan las cantidades de</w:t>
            </w:r>
            <w:r w:rsidRPr="007A618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recursos que el Gobierno puede disponer para el</w:t>
            </w:r>
            <w:r w:rsidRPr="007A618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desarrollo de sus programas a través de los cuales</w:t>
            </w:r>
            <w:r w:rsidRPr="007A618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presta servicios a la comunidad y desarrolla</w:t>
            </w:r>
            <w:r w:rsidRPr="007A618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actividades para otorgar salud, educación,</w:t>
            </w:r>
            <w:r w:rsidRPr="007A618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seguridad pública y realizar obras públicas a favor</w:t>
            </w:r>
            <w:r w:rsidRPr="007A618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 xml:space="preserve">de la ciudadanía. </w:t>
            </w:r>
          </w:p>
          <w:p w:rsidR="00153F64" w:rsidRPr="007A6180" w:rsidRDefault="00153F64" w:rsidP="007A61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</w:p>
        </w:tc>
      </w:tr>
    </w:tbl>
    <w:p w:rsidR="007A6180" w:rsidRDefault="007A6180"/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7088"/>
        <w:gridCol w:w="3544"/>
      </w:tblGrid>
      <w:tr w:rsidR="005D263E" w:rsidTr="00C16F13">
        <w:tc>
          <w:tcPr>
            <w:tcW w:w="7088" w:type="dxa"/>
            <w:shd w:val="clear" w:color="auto" w:fill="9CC2E5" w:themeFill="accent1" w:themeFillTint="99"/>
          </w:tcPr>
          <w:p w:rsidR="005D263E" w:rsidRPr="00A60BC9" w:rsidRDefault="005D263E" w:rsidP="005D26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60BC9">
              <w:rPr>
                <w:rFonts w:ascii="Arial" w:hAnsi="Arial" w:cs="Arial"/>
                <w:sz w:val="26"/>
                <w:szCs w:val="26"/>
              </w:rPr>
              <w:t>¿En qué se gasta?</w:t>
            </w:r>
          </w:p>
        </w:tc>
        <w:tc>
          <w:tcPr>
            <w:tcW w:w="3544" w:type="dxa"/>
            <w:shd w:val="clear" w:color="auto" w:fill="9CC2E5" w:themeFill="accent1" w:themeFillTint="99"/>
          </w:tcPr>
          <w:p w:rsidR="005D263E" w:rsidRPr="00A60BC9" w:rsidRDefault="005D263E" w:rsidP="005D26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60BC9">
              <w:rPr>
                <w:rFonts w:ascii="Arial" w:hAnsi="Arial" w:cs="Arial"/>
                <w:sz w:val="26"/>
                <w:szCs w:val="26"/>
              </w:rPr>
              <w:t>Importe</w:t>
            </w:r>
          </w:p>
        </w:tc>
      </w:tr>
      <w:tr w:rsidR="005D263E" w:rsidTr="005D263E">
        <w:tc>
          <w:tcPr>
            <w:tcW w:w="7088" w:type="dxa"/>
          </w:tcPr>
          <w:p w:rsidR="005D263E" w:rsidRPr="00A60BC9" w:rsidRDefault="005D263E" w:rsidP="005D26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4" w:type="dxa"/>
          </w:tcPr>
          <w:p w:rsidR="005D263E" w:rsidRPr="00A60BC9" w:rsidRDefault="005D263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D263E" w:rsidTr="005D263E">
        <w:tc>
          <w:tcPr>
            <w:tcW w:w="7088" w:type="dxa"/>
          </w:tcPr>
          <w:p w:rsidR="005D263E" w:rsidRPr="00A60BC9" w:rsidRDefault="005D263E" w:rsidP="005D263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60BC9">
              <w:rPr>
                <w:rFonts w:ascii="Arial" w:hAnsi="Arial" w:cs="Arial"/>
                <w:b/>
                <w:sz w:val="26"/>
                <w:szCs w:val="26"/>
              </w:rPr>
              <w:t>Total</w:t>
            </w:r>
          </w:p>
        </w:tc>
        <w:tc>
          <w:tcPr>
            <w:tcW w:w="3544" w:type="dxa"/>
          </w:tcPr>
          <w:p w:rsidR="005D263E" w:rsidRPr="00A60BC9" w:rsidRDefault="00AA439E" w:rsidP="00A60BC9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AA439E">
              <w:rPr>
                <w:rFonts w:ascii="Arial" w:hAnsi="Arial" w:cs="Arial"/>
                <w:b/>
                <w:sz w:val="26"/>
                <w:szCs w:val="26"/>
              </w:rPr>
              <w:t>44,946,972,237</w:t>
            </w:r>
          </w:p>
        </w:tc>
      </w:tr>
      <w:tr w:rsidR="005D263E" w:rsidTr="005D263E">
        <w:tc>
          <w:tcPr>
            <w:tcW w:w="7088" w:type="dxa"/>
          </w:tcPr>
          <w:p w:rsidR="005D263E" w:rsidRPr="00A60BC9" w:rsidRDefault="005D263E">
            <w:pPr>
              <w:rPr>
                <w:rFonts w:ascii="Arial" w:hAnsi="Arial" w:cs="Arial"/>
                <w:sz w:val="26"/>
                <w:szCs w:val="26"/>
              </w:rPr>
            </w:pPr>
            <w:r w:rsidRPr="00A60BC9">
              <w:rPr>
                <w:rFonts w:ascii="Arial" w:hAnsi="Arial" w:cs="Arial"/>
                <w:sz w:val="26"/>
                <w:szCs w:val="26"/>
              </w:rPr>
              <w:t>Servicios Personales</w:t>
            </w:r>
          </w:p>
        </w:tc>
        <w:tc>
          <w:tcPr>
            <w:tcW w:w="3544" w:type="dxa"/>
          </w:tcPr>
          <w:p w:rsidR="005D263E" w:rsidRPr="00A60BC9" w:rsidRDefault="00AA439E" w:rsidP="00A60BC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AA439E">
              <w:rPr>
                <w:rFonts w:ascii="Arial" w:hAnsi="Arial" w:cs="Arial"/>
                <w:sz w:val="26"/>
                <w:szCs w:val="26"/>
              </w:rPr>
              <w:t>14,096,687,664</w:t>
            </w:r>
          </w:p>
        </w:tc>
      </w:tr>
      <w:tr w:rsidR="005D263E" w:rsidTr="005D263E">
        <w:tc>
          <w:tcPr>
            <w:tcW w:w="7088" w:type="dxa"/>
          </w:tcPr>
          <w:p w:rsidR="005D263E" w:rsidRPr="00A60BC9" w:rsidRDefault="005D263E">
            <w:pPr>
              <w:rPr>
                <w:rFonts w:ascii="Arial" w:hAnsi="Arial" w:cs="Arial"/>
                <w:sz w:val="26"/>
                <w:szCs w:val="26"/>
              </w:rPr>
            </w:pPr>
            <w:r w:rsidRPr="00A60BC9">
              <w:rPr>
                <w:rFonts w:ascii="Arial" w:hAnsi="Arial" w:cs="Arial"/>
                <w:sz w:val="26"/>
                <w:szCs w:val="26"/>
              </w:rPr>
              <w:t>Materiales y Suministros</w:t>
            </w:r>
          </w:p>
        </w:tc>
        <w:tc>
          <w:tcPr>
            <w:tcW w:w="3544" w:type="dxa"/>
          </w:tcPr>
          <w:p w:rsidR="005D263E" w:rsidRPr="00A60BC9" w:rsidRDefault="00AA439E" w:rsidP="00A60BC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AA439E">
              <w:rPr>
                <w:rFonts w:ascii="Arial" w:hAnsi="Arial" w:cs="Arial"/>
                <w:sz w:val="26"/>
                <w:szCs w:val="26"/>
              </w:rPr>
              <w:t>469,070,405</w:t>
            </w:r>
          </w:p>
        </w:tc>
      </w:tr>
      <w:tr w:rsidR="005D263E" w:rsidTr="005D263E">
        <w:tc>
          <w:tcPr>
            <w:tcW w:w="7088" w:type="dxa"/>
          </w:tcPr>
          <w:p w:rsidR="005D263E" w:rsidRPr="00A60BC9" w:rsidRDefault="005D263E">
            <w:pPr>
              <w:rPr>
                <w:rFonts w:ascii="Arial" w:hAnsi="Arial" w:cs="Arial"/>
                <w:sz w:val="26"/>
                <w:szCs w:val="26"/>
              </w:rPr>
            </w:pPr>
            <w:r w:rsidRPr="00A60BC9">
              <w:rPr>
                <w:rFonts w:ascii="Arial" w:hAnsi="Arial" w:cs="Arial"/>
                <w:sz w:val="26"/>
                <w:szCs w:val="26"/>
              </w:rPr>
              <w:t>Servicios Generales</w:t>
            </w:r>
          </w:p>
        </w:tc>
        <w:tc>
          <w:tcPr>
            <w:tcW w:w="3544" w:type="dxa"/>
          </w:tcPr>
          <w:p w:rsidR="005D263E" w:rsidRPr="00A60BC9" w:rsidRDefault="00AA439E" w:rsidP="00A60BC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AA439E">
              <w:rPr>
                <w:rFonts w:ascii="Arial" w:hAnsi="Arial" w:cs="Arial"/>
                <w:sz w:val="26"/>
                <w:szCs w:val="26"/>
              </w:rPr>
              <w:t>1,123,431,442</w:t>
            </w:r>
          </w:p>
        </w:tc>
      </w:tr>
      <w:tr w:rsidR="005D263E" w:rsidTr="005D263E">
        <w:tc>
          <w:tcPr>
            <w:tcW w:w="7088" w:type="dxa"/>
          </w:tcPr>
          <w:p w:rsidR="005D263E" w:rsidRPr="00A60BC9" w:rsidRDefault="005D263E">
            <w:pPr>
              <w:rPr>
                <w:rFonts w:ascii="Arial" w:hAnsi="Arial" w:cs="Arial"/>
                <w:sz w:val="26"/>
                <w:szCs w:val="26"/>
              </w:rPr>
            </w:pPr>
            <w:r w:rsidRPr="00A60BC9">
              <w:rPr>
                <w:rFonts w:ascii="Arial" w:hAnsi="Arial" w:cs="Arial"/>
                <w:sz w:val="26"/>
                <w:szCs w:val="26"/>
              </w:rPr>
              <w:t>Transferencias, Asignaciones, Subsidios y Otras Ayudas</w:t>
            </w:r>
          </w:p>
        </w:tc>
        <w:tc>
          <w:tcPr>
            <w:tcW w:w="3544" w:type="dxa"/>
          </w:tcPr>
          <w:p w:rsidR="005D263E" w:rsidRPr="00A60BC9" w:rsidRDefault="00AA439E" w:rsidP="00A60BC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AA439E">
              <w:rPr>
                <w:rFonts w:ascii="Arial" w:hAnsi="Arial" w:cs="Arial"/>
                <w:sz w:val="26"/>
                <w:szCs w:val="26"/>
              </w:rPr>
              <w:t>20,078,744,555</w:t>
            </w:r>
          </w:p>
        </w:tc>
      </w:tr>
      <w:tr w:rsidR="005D263E" w:rsidTr="005D263E">
        <w:tc>
          <w:tcPr>
            <w:tcW w:w="7088" w:type="dxa"/>
          </w:tcPr>
          <w:p w:rsidR="005D263E" w:rsidRPr="00A60BC9" w:rsidRDefault="005D263E">
            <w:pPr>
              <w:rPr>
                <w:rFonts w:ascii="Arial" w:hAnsi="Arial" w:cs="Arial"/>
                <w:sz w:val="26"/>
                <w:szCs w:val="26"/>
              </w:rPr>
            </w:pPr>
            <w:r w:rsidRPr="00A60BC9">
              <w:rPr>
                <w:rFonts w:ascii="Arial" w:hAnsi="Arial" w:cs="Arial"/>
                <w:sz w:val="26"/>
                <w:szCs w:val="26"/>
              </w:rPr>
              <w:t>Bienes Muebles, Inmuebles e Intangibles</w:t>
            </w:r>
          </w:p>
        </w:tc>
        <w:tc>
          <w:tcPr>
            <w:tcW w:w="3544" w:type="dxa"/>
          </w:tcPr>
          <w:p w:rsidR="005D263E" w:rsidRPr="00A60BC9" w:rsidRDefault="00AA439E" w:rsidP="00A60BC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AA439E">
              <w:rPr>
                <w:rFonts w:ascii="Arial" w:hAnsi="Arial" w:cs="Arial"/>
                <w:sz w:val="26"/>
                <w:szCs w:val="26"/>
              </w:rPr>
              <w:t>88,675,019</w:t>
            </w:r>
          </w:p>
        </w:tc>
      </w:tr>
      <w:tr w:rsidR="005D263E" w:rsidTr="005D263E">
        <w:tc>
          <w:tcPr>
            <w:tcW w:w="7088" w:type="dxa"/>
          </w:tcPr>
          <w:p w:rsidR="005D263E" w:rsidRPr="00A60BC9" w:rsidRDefault="005D263E">
            <w:pPr>
              <w:rPr>
                <w:rFonts w:ascii="Arial" w:hAnsi="Arial" w:cs="Arial"/>
                <w:sz w:val="26"/>
                <w:szCs w:val="26"/>
              </w:rPr>
            </w:pPr>
            <w:r w:rsidRPr="00A60BC9">
              <w:rPr>
                <w:rFonts w:ascii="Arial" w:hAnsi="Arial" w:cs="Arial"/>
                <w:sz w:val="26"/>
                <w:szCs w:val="26"/>
              </w:rPr>
              <w:t>Inversión Pública</w:t>
            </w:r>
          </w:p>
        </w:tc>
        <w:tc>
          <w:tcPr>
            <w:tcW w:w="3544" w:type="dxa"/>
          </w:tcPr>
          <w:p w:rsidR="005D263E" w:rsidRPr="00A60BC9" w:rsidRDefault="00AA439E" w:rsidP="00A60BC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AA439E">
              <w:rPr>
                <w:rFonts w:ascii="Arial" w:hAnsi="Arial" w:cs="Arial"/>
                <w:sz w:val="26"/>
                <w:szCs w:val="26"/>
              </w:rPr>
              <w:t>1,223,789,183</w:t>
            </w:r>
          </w:p>
        </w:tc>
      </w:tr>
      <w:tr w:rsidR="005D263E" w:rsidTr="005D263E">
        <w:tc>
          <w:tcPr>
            <w:tcW w:w="7088" w:type="dxa"/>
          </w:tcPr>
          <w:p w:rsidR="005D263E" w:rsidRPr="00A60BC9" w:rsidRDefault="005D263E">
            <w:pPr>
              <w:rPr>
                <w:rFonts w:ascii="Arial" w:hAnsi="Arial" w:cs="Arial"/>
                <w:sz w:val="26"/>
                <w:szCs w:val="26"/>
              </w:rPr>
            </w:pPr>
            <w:r w:rsidRPr="00A60BC9">
              <w:rPr>
                <w:rFonts w:ascii="Arial" w:hAnsi="Arial" w:cs="Arial"/>
                <w:sz w:val="26"/>
                <w:szCs w:val="26"/>
              </w:rPr>
              <w:t>Inversiones Financieras y Otras Provisiones</w:t>
            </w:r>
          </w:p>
        </w:tc>
        <w:tc>
          <w:tcPr>
            <w:tcW w:w="3544" w:type="dxa"/>
          </w:tcPr>
          <w:p w:rsidR="005D263E" w:rsidRPr="00A60BC9" w:rsidRDefault="00AA439E" w:rsidP="00A60BC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AA439E">
              <w:rPr>
                <w:rFonts w:ascii="Arial" w:hAnsi="Arial" w:cs="Arial"/>
                <w:sz w:val="26"/>
                <w:szCs w:val="26"/>
              </w:rPr>
              <w:t>516,954,394</w:t>
            </w:r>
          </w:p>
        </w:tc>
      </w:tr>
      <w:tr w:rsidR="005D263E" w:rsidTr="005D263E">
        <w:tc>
          <w:tcPr>
            <w:tcW w:w="7088" w:type="dxa"/>
          </w:tcPr>
          <w:p w:rsidR="005D263E" w:rsidRPr="00A60BC9" w:rsidRDefault="005D263E">
            <w:pPr>
              <w:rPr>
                <w:rFonts w:ascii="Arial" w:hAnsi="Arial" w:cs="Arial"/>
                <w:sz w:val="26"/>
                <w:szCs w:val="26"/>
              </w:rPr>
            </w:pPr>
            <w:r w:rsidRPr="00A60BC9">
              <w:rPr>
                <w:rFonts w:ascii="Arial" w:hAnsi="Arial" w:cs="Arial"/>
                <w:sz w:val="26"/>
                <w:szCs w:val="26"/>
              </w:rPr>
              <w:t>Participaciones y Aportaciones</w:t>
            </w:r>
          </w:p>
        </w:tc>
        <w:tc>
          <w:tcPr>
            <w:tcW w:w="3544" w:type="dxa"/>
          </w:tcPr>
          <w:p w:rsidR="005D263E" w:rsidRPr="00A60BC9" w:rsidRDefault="00AA439E" w:rsidP="00A60BC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AA439E">
              <w:rPr>
                <w:rFonts w:ascii="Arial" w:hAnsi="Arial" w:cs="Arial"/>
                <w:sz w:val="26"/>
                <w:szCs w:val="26"/>
              </w:rPr>
              <w:t>6,476,488,229</w:t>
            </w:r>
          </w:p>
        </w:tc>
      </w:tr>
      <w:tr w:rsidR="005D263E" w:rsidTr="005D263E">
        <w:tc>
          <w:tcPr>
            <w:tcW w:w="7088" w:type="dxa"/>
          </w:tcPr>
          <w:p w:rsidR="005D263E" w:rsidRPr="00A60BC9" w:rsidRDefault="005D263E">
            <w:pPr>
              <w:rPr>
                <w:rFonts w:ascii="Arial" w:hAnsi="Arial" w:cs="Arial"/>
                <w:sz w:val="26"/>
                <w:szCs w:val="26"/>
              </w:rPr>
            </w:pPr>
            <w:r w:rsidRPr="00A60BC9">
              <w:rPr>
                <w:rFonts w:ascii="Arial" w:hAnsi="Arial" w:cs="Arial"/>
                <w:sz w:val="26"/>
                <w:szCs w:val="26"/>
              </w:rPr>
              <w:t>Deuda Pública</w:t>
            </w:r>
          </w:p>
        </w:tc>
        <w:tc>
          <w:tcPr>
            <w:tcW w:w="3544" w:type="dxa"/>
          </w:tcPr>
          <w:p w:rsidR="005D263E" w:rsidRPr="00A60BC9" w:rsidRDefault="00AA439E" w:rsidP="00A60BC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AA439E">
              <w:rPr>
                <w:rFonts w:ascii="Arial" w:hAnsi="Arial" w:cs="Arial"/>
                <w:sz w:val="26"/>
                <w:szCs w:val="26"/>
              </w:rPr>
              <w:t>873,131,345</w:t>
            </w:r>
          </w:p>
        </w:tc>
      </w:tr>
    </w:tbl>
    <w:p w:rsidR="007A6180" w:rsidRDefault="007A6180"/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7088"/>
        <w:gridCol w:w="3544"/>
      </w:tblGrid>
      <w:tr w:rsidR="002F1259" w:rsidTr="00C16F13">
        <w:tc>
          <w:tcPr>
            <w:tcW w:w="7088" w:type="dxa"/>
            <w:shd w:val="clear" w:color="auto" w:fill="9CC2E5" w:themeFill="accent1" w:themeFillTint="99"/>
          </w:tcPr>
          <w:p w:rsidR="002F1259" w:rsidRPr="002F1259" w:rsidRDefault="002F1259" w:rsidP="002F125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F1259">
              <w:rPr>
                <w:rFonts w:ascii="Arial" w:hAnsi="Arial" w:cs="Arial"/>
                <w:sz w:val="26"/>
                <w:szCs w:val="26"/>
              </w:rPr>
              <w:t>¿Para qué se gasta?</w:t>
            </w:r>
          </w:p>
        </w:tc>
        <w:tc>
          <w:tcPr>
            <w:tcW w:w="3544" w:type="dxa"/>
            <w:shd w:val="clear" w:color="auto" w:fill="9CC2E5" w:themeFill="accent1" w:themeFillTint="99"/>
          </w:tcPr>
          <w:p w:rsidR="002F1259" w:rsidRPr="002F1259" w:rsidRDefault="002F1259" w:rsidP="002F125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F1259">
              <w:rPr>
                <w:rFonts w:ascii="Arial" w:hAnsi="Arial" w:cs="Arial"/>
                <w:sz w:val="26"/>
                <w:szCs w:val="26"/>
              </w:rPr>
              <w:t>Importe</w:t>
            </w:r>
          </w:p>
        </w:tc>
      </w:tr>
      <w:tr w:rsidR="002F1259" w:rsidTr="002F1259">
        <w:tc>
          <w:tcPr>
            <w:tcW w:w="7088" w:type="dxa"/>
          </w:tcPr>
          <w:p w:rsidR="002F1259" w:rsidRPr="002F1259" w:rsidRDefault="002F1259" w:rsidP="002F125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4" w:type="dxa"/>
          </w:tcPr>
          <w:p w:rsidR="002F1259" w:rsidRPr="002F1259" w:rsidRDefault="002F1259" w:rsidP="002F125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F1259" w:rsidTr="002F1259">
        <w:tc>
          <w:tcPr>
            <w:tcW w:w="7088" w:type="dxa"/>
          </w:tcPr>
          <w:p w:rsidR="002F1259" w:rsidRPr="002F1259" w:rsidRDefault="002F1259" w:rsidP="002F125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F1259">
              <w:rPr>
                <w:rFonts w:ascii="Arial" w:hAnsi="Arial" w:cs="Arial"/>
                <w:b/>
                <w:sz w:val="26"/>
                <w:szCs w:val="26"/>
              </w:rPr>
              <w:t>Total</w:t>
            </w:r>
          </w:p>
        </w:tc>
        <w:tc>
          <w:tcPr>
            <w:tcW w:w="3544" w:type="dxa"/>
          </w:tcPr>
          <w:p w:rsidR="002F1259" w:rsidRPr="00BB3A7D" w:rsidRDefault="00CC0A25" w:rsidP="00BB3A7D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CC0A25">
              <w:rPr>
                <w:rFonts w:ascii="Arial" w:hAnsi="Arial" w:cs="Arial"/>
                <w:b/>
                <w:sz w:val="26"/>
                <w:szCs w:val="26"/>
              </w:rPr>
              <w:t>44,946,972,237</w:t>
            </w:r>
            <w:bookmarkStart w:id="0" w:name="_GoBack"/>
            <w:bookmarkEnd w:id="0"/>
          </w:p>
        </w:tc>
      </w:tr>
      <w:tr w:rsidR="002F1259" w:rsidTr="002F1259">
        <w:tc>
          <w:tcPr>
            <w:tcW w:w="7088" w:type="dxa"/>
          </w:tcPr>
          <w:p w:rsidR="002F1259" w:rsidRPr="002F1259" w:rsidRDefault="002F1259">
            <w:pPr>
              <w:rPr>
                <w:rFonts w:ascii="Arial" w:hAnsi="Arial" w:cs="Arial"/>
                <w:sz w:val="26"/>
                <w:szCs w:val="26"/>
              </w:rPr>
            </w:pPr>
            <w:r w:rsidRPr="002F1259">
              <w:rPr>
                <w:rFonts w:ascii="Arial" w:hAnsi="Arial" w:cs="Arial"/>
                <w:sz w:val="26"/>
                <w:szCs w:val="26"/>
              </w:rPr>
              <w:t xml:space="preserve">Gobierno </w:t>
            </w:r>
          </w:p>
        </w:tc>
        <w:tc>
          <w:tcPr>
            <w:tcW w:w="3544" w:type="dxa"/>
          </w:tcPr>
          <w:p w:rsidR="002F1259" w:rsidRPr="002F1259" w:rsidRDefault="00CC0A25" w:rsidP="002F125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C0A25">
              <w:rPr>
                <w:rFonts w:ascii="Arial" w:hAnsi="Arial" w:cs="Arial"/>
                <w:sz w:val="26"/>
                <w:szCs w:val="26"/>
              </w:rPr>
              <w:t>10,131,118,498</w:t>
            </w:r>
          </w:p>
        </w:tc>
      </w:tr>
      <w:tr w:rsidR="002F1259" w:rsidTr="002F1259">
        <w:tc>
          <w:tcPr>
            <w:tcW w:w="7088" w:type="dxa"/>
          </w:tcPr>
          <w:p w:rsidR="002F1259" w:rsidRPr="002F1259" w:rsidRDefault="002F1259">
            <w:pPr>
              <w:rPr>
                <w:rFonts w:ascii="Arial" w:hAnsi="Arial" w:cs="Arial"/>
                <w:sz w:val="26"/>
                <w:szCs w:val="26"/>
              </w:rPr>
            </w:pPr>
            <w:r w:rsidRPr="002F1259">
              <w:rPr>
                <w:rFonts w:ascii="Arial" w:hAnsi="Arial" w:cs="Arial"/>
                <w:sz w:val="26"/>
                <w:szCs w:val="26"/>
              </w:rPr>
              <w:t>Desarrollo Social</w:t>
            </w:r>
          </w:p>
        </w:tc>
        <w:tc>
          <w:tcPr>
            <w:tcW w:w="3544" w:type="dxa"/>
          </w:tcPr>
          <w:p w:rsidR="002F1259" w:rsidRPr="002F1259" w:rsidRDefault="00CC0A25" w:rsidP="002F125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C0A25">
              <w:rPr>
                <w:rFonts w:ascii="Arial" w:hAnsi="Arial" w:cs="Arial"/>
                <w:sz w:val="26"/>
                <w:szCs w:val="26"/>
              </w:rPr>
              <w:t>12,609,172,565</w:t>
            </w:r>
          </w:p>
        </w:tc>
      </w:tr>
      <w:tr w:rsidR="002F1259" w:rsidTr="002F1259">
        <w:tc>
          <w:tcPr>
            <w:tcW w:w="7088" w:type="dxa"/>
          </w:tcPr>
          <w:p w:rsidR="002F1259" w:rsidRPr="002F1259" w:rsidRDefault="002F1259">
            <w:pPr>
              <w:rPr>
                <w:rFonts w:ascii="Arial" w:hAnsi="Arial" w:cs="Arial"/>
                <w:sz w:val="26"/>
                <w:szCs w:val="26"/>
              </w:rPr>
            </w:pPr>
            <w:r w:rsidRPr="002F1259">
              <w:rPr>
                <w:rFonts w:ascii="Arial" w:hAnsi="Arial" w:cs="Arial"/>
                <w:sz w:val="26"/>
                <w:szCs w:val="26"/>
              </w:rPr>
              <w:t>Desarrollo Económico</w:t>
            </w:r>
          </w:p>
        </w:tc>
        <w:tc>
          <w:tcPr>
            <w:tcW w:w="3544" w:type="dxa"/>
          </w:tcPr>
          <w:p w:rsidR="002F1259" w:rsidRPr="002F1259" w:rsidRDefault="00CC0A25" w:rsidP="002F125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C0A25">
              <w:rPr>
                <w:rFonts w:ascii="Arial" w:hAnsi="Arial" w:cs="Arial"/>
                <w:sz w:val="26"/>
                <w:szCs w:val="26"/>
              </w:rPr>
              <w:t>806,417,981</w:t>
            </w:r>
          </w:p>
        </w:tc>
      </w:tr>
      <w:tr w:rsidR="002F1259" w:rsidTr="002F1259">
        <w:tc>
          <w:tcPr>
            <w:tcW w:w="7088" w:type="dxa"/>
          </w:tcPr>
          <w:p w:rsidR="002F1259" w:rsidRPr="002F1259" w:rsidRDefault="002F1259">
            <w:pPr>
              <w:rPr>
                <w:rFonts w:ascii="Arial" w:hAnsi="Arial" w:cs="Arial"/>
                <w:sz w:val="26"/>
                <w:szCs w:val="26"/>
              </w:rPr>
            </w:pPr>
            <w:r w:rsidRPr="002F1259">
              <w:rPr>
                <w:rFonts w:ascii="Arial" w:hAnsi="Arial" w:cs="Arial"/>
                <w:sz w:val="26"/>
                <w:szCs w:val="26"/>
              </w:rPr>
              <w:t>Otras no clasificadas en funciones anteriores</w:t>
            </w:r>
          </w:p>
        </w:tc>
        <w:tc>
          <w:tcPr>
            <w:tcW w:w="3544" w:type="dxa"/>
          </w:tcPr>
          <w:p w:rsidR="002F1259" w:rsidRPr="002F1259" w:rsidRDefault="00CC0A25" w:rsidP="002F1259">
            <w:pPr>
              <w:jc w:val="right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CC0A25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21,400,263,192</w:t>
            </w:r>
          </w:p>
        </w:tc>
      </w:tr>
    </w:tbl>
    <w:p w:rsidR="00153F64" w:rsidRDefault="00153F64"/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4537"/>
        <w:gridCol w:w="6095"/>
      </w:tblGrid>
      <w:tr w:rsidR="004142C2" w:rsidTr="004142C2">
        <w:tc>
          <w:tcPr>
            <w:tcW w:w="4537" w:type="dxa"/>
            <w:shd w:val="clear" w:color="auto" w:fill="9CC2E5" w:themeFill="accent1" w:themeFillTint="99"/>
            <w:vAlign w:val="bottom"/>
          </w:tcPr>
          <w:p w:rsidR="004142C2" w:rsidRPr="007A6180" w:rsidRDefault="004142C2" w:rsidP="004142C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7A618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Preguntas  / apartados</w:t>
            </w:r>
          </w:p>
        </w:tc>
        <w:tc>
          <w:tcPr>
            <w:tcW w:w="6095" w:type="dxa"/>
            <w:shd w:val="clear" w:color="auto" w:fill="9CC2E5" w:themeFill="accent1" w:themeFillTint="99"/>
            <w:vAlign w:val="bottom"/>
          </w:tcPr>
          <w:p w:rsidR="004142C2" w:rsidRPr="007A6180" w:rsidRDefault="004142C2" w:rsidP="004142C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7A618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Consideraciones</w:t>
            </w:r>
          </w:p>
        </w:tc>
      </w:tr>
      <w:tr w:rsidR="004142C2" w:rsidTr="00153F64">
        <w:tc>
          <w:tcPr>
            <w:tcW w:w="4537" w:type="dxa"/>
          </w:tcPr>
          <w:p w:rsidR="004142C2" w:rsidRPr="00153F64" w:rsidRDefault="004142C2" w:rsidP="004142C2">
            <w:pPr>
              <w:rPr>
                <w:rFonts w:ascii="Arial" w:hAnsi="Arial" w:cs="Arial"/>
                <w:sz w:val="26"/>
                <w:szCs w:val="26"/>
              </w:rPr>
            </w:pPr>
            <w:r w:rsidRPr="00153F64">
              <w:rPr>
                <w:rFonts w:ascii="Arial" w:hAnsi="Arial" w:cs="Arial"/>
                <w:sz w:val="26"/>
                <w:szCs w:val="26"/>
              </w:rPr>
              <w:t>¿Qué pueden hacer los ciudadanos?</w:t>
            </w:r>
          </w:p>
        </w:tc>
        <w:tc>
          <w:tcPr>
            <w:tcW w:w="6095" w:type="dxa"/>
          </w:tcPr>
          <w:p w:rsidR="004142C2" w:rsidRPr="00153F64" w:rsidRDefault="004142C2" w:rsidP="004142C2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153F64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Los ciudadanos cuentan con la garantía de acceso</w:t>
            </w:r>
          </w:p>
          <w:p w:rsidR="004142C2" w:rsidRPr="00153F64" w:rsidRDefault="004142C2" w:rsidP="004142C2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153F64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a la información a través de los diversos medios</w:t>
            </w:r>
          </w:p>
          <w:p w:rsidR="004142C2" w:rsidRPr="00153F64" w:rsidRDefault="004142C2" w:rsidP="004142C2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153F64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escritos y electrónicos que tienen a su disposición</w:t>
            </w:r>
          </w:p>
          <w:p w:rsidR="004142C2" w:rsidRPr="00153F64" w:rsidRDefault="004142C2" w:rsidP="004142C2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153F64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para conocer en qué se gasta el Gobierno el</w:t>
            </w:r>
          </w:p>
          <w:p w:rsidR="004142C2" w:rsidRPr="00153F64" w:rsidRDefault="004142C2" w:rsidP="004142C2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153F64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dinero de los ciudadanos, para que en caso de que</w:t>
            </w:r>
          </w:p>
          <w:p w:rsidR="004142C2" w:rsidRPr="00153F64" w:rsidRDefault="004142C2" w:rsidP="004142C2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153F64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considere que no se está dando el debido</w:t>
            </w:r>
          </w:p>
          <w:p w:rsidR="004142C2" w:rsidRPr="00153F64" w:rsidRDefault="004142C2" w:rsidP="004142C2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153F64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cumplimiento a los ordenamientos presupuestales,</w:t>
            </w:r>
          </w:p>
          <w:p w:rsidR="004142C2" w:rsidRPr="00153F64" w:rsidRDefault="004142C2" w:rsidP="004142C2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153F64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ejerza su denuncia ante las autoridades como la</w:t>
            </w:r>
          </w:p>
          <w:p w:rsidR="004142C2" w:rsidRPr="00153F64" w:rsidRDefault="004142C2" w:rsidP="004142C2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153F64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Dirección General de control y Evaluación</w:t>
            </w:r>
          </w:p>
          <w:p w:rsidR="004142C2" w:rsidRPr="00153F64" w:rsidRDefault="004142C2" w:rsidP="004142C2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153F64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Gubernamental o la Procuraduría General de</w:t>
            </w:r>
          </w:p>
          <w:p w:rsidR="004142C2" w:rsidRPr="00153F64" w:rsidRDefault="004142C2" w:rsidP="004142C2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153F64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Justicia del Estado.</w:t>
            </w:r>
          </w:p>
          <w:p w:rsidR="004142C2" w:rsidRPr="00153F64" w:rsidRDefault="004142C2" w:rsidP="004142C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153F64" w:rsidRDefault="00153F64"/>
    <w:sectPr w:rsidR="00153F64" w:rsidSect="00460894">
      <w:headerReference w:type="default" r:id="rId6"/>
      <w:footerReference w:type="default" r:id="rId7"/>
      <w:pgSz w:w="12240" w:h="15840"/>
      <w:pgMar w:top="56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945" w:rsidRDefault="00BF7945" w:rsidP="00A74A29">
      <w:pPr>
        <w:spacing w:after="0" w:line="240" w:lineRule="auto"/>
      </w:pPr>
      <w:r>
        <w:separator/>
      </w:r>
    </w:p>
  </w:endnote>
  <w:endnote w:type="continuationSeparator" w:id="0">
    <w:p w:rsidR="00BF7945" w:rsidRDefault="00BF7945" w:rsidP="00A74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068" w:rsidRPr="00460894" w:rsidRDefault="008F2068">
    <w:pPr>
      <w:pStyle w:val="Piedepgina"/>
      <w:pBdr>
        <w:top w:val="single" w:sz="4" w:space="8" w:color="5B9BD5" w:themeColor="accent1"/>
      </w:pBdr>
      <w:spacing w:before="360"/>
      <w:contextualSpacing/>
      <w:jc w:val="right"/>
      <w:rPr>
        <w:noProof/>
        <w:color w:val="404040" w:themeColor="text1" w:themeTint="BF"/>
        <w:sz w:val="16"/>
        <w:szCs w:val="16"/>
      </w:rPr>
    </w:pPr>
    <w:r w:rsidRPr="00460894">
      <w:rPr>
        <w:noProof/>
        <w:color w:val="404040" w:themeColor="text1" w:themeTint="BF"/>
        <w:sz w:val="16"/>
        <w:szCs w:val="16"/>
      </w:rPr>
      <w:t xml:space="preserve">Página </w:t>
    </w:r>
    <w:r w:rsidRPr="00460894">
      <w:rPr>
        <w:noProof/>
        <w:color w:val="404040" w:themeColor="text1" w:themeTint="BF"/>
        <w:sz w:val="16"/>
        <w:szCs w:val="16"/>
      </w:rPr>
      <w:fldChar w:fldCharType="begin"/>
    </w:r>
    <w:r w:rsidRPr="00460894">
      <w:rPr>
        <w:noProof/>
        <w:color w:val="404040" w:themeColor="text1" w:themeTint="BF"/>
        <w:sz w:val="16"/>
        <w:szCs w:val="16"/>
      </w:rPr>
      <w:instrText xml:space="preserve"> PAGE   \* MERGEFORMAT </w:instrText>
    </w:r>
    <w:r w:rsidRPr="00460894">
      <w:rPr>
        <w:noProof/>
        <w:color w:val="404040" w:themeColor="text1" w:themeTint="BF"/>
        <w:sz w:val="16"/>
        <w:szCs w:val="16"/>
      </w:rPr>
      <w:fldChar w:fldCharType="separate"/>
    </w:r>
    <w:r w:rsidR="00F110B9">
      <w:rPr>
        <w:noProof/>
        <w:color w:val="404040" w:themeColor="text1" w:themeTint="BF"/>
        <w:sz w:val="16"/>
        <w:szCs w:val="16"/>
      </w:rPr>
      <w:t>1</w:t>
    </w:r>
    <w:r w:rsidRPr="00460894">
      <w:rPr>
        <w:noProof/>
        <w:color w:val="404040" w:themeColor="text1" w:themeTint="BF"/>
        <w:sz w:val="16"/>
        <w:szCs w:val="16"/>
      </w:rPr>
      <w:fldChar w:fldCharType="end"/>
    </w:r>
    <w:r w:rsidRPr="00460894">
      <w:rPr>
        <w:noProof/>
        <w:color w:val="404040" w:themeColor="text1" w:themeTint="BF"/>
        <w:sz w:val="16"/>
        <w:szCs w:val="16"/>
      </w:rPr>
      <w:t xml:space="preserve"> / 3</w:t>
    </w:r>
  </w:p>
  <w:p w:rsidR="008F2068" w:rsidRDefault="008F20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945" w:rsidRDefault="00BF7945" w:rsidP="00A74A29">
      <w:pPr>
        <w:spacing w:after="0" w:line="240" w:lineRule="auto"/>
      </w:pPr>
      <w:r>
        <w:separator/>
      </w:r>
    </w:p>
  </w:footnote>
  <w:footnote w:type="continuationSeparator" w:id="0">
    <w:p w:rsidR="00BF7945" w:rsidRDefault="00BF7945" w:rsidP="00A74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E01" w:rsidRPr="00A56E01" w:rsidRDefault="00A56E01" w:rsidP="00A56E01">
    <w:pPr>
      <w:ind w:left="-851" w:right="-943"/>
      <w:jc w:val="center"/>
      <w:rPr>
        <w:rFonts w:ascii="Arial" w:hAnsi="Arial" w:cs="Arial"/>
        <w:b/>
        <w:sz w:val="32"/>
        <w:szCs w:val="32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2357EE1" wp14:editId="395171E1">
          <wp:simplePos x="0" y="0"/>
          <wp:positionH relativeFrom="column">
            <wp:posOffset>-556895</wp:posOffset>
          </wp:positionH>
          <wp:positionV relativeFrom="paragraph">
            <wp:posOffset>-1905</wp:posOffset>
          </wp:positionV>
          <wp:extent cx="923925" cy="551180"/>
          <wp:effectExtent l="0" t="0" r="9525" b="1270"/>
          <wp:wrapSquare wrapText="bothSides"/>
          <wp:docPr id="21" name="1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74A29">
      <w:rPr>
        <w:rFonts w:ascii="Arial" w:hAnsi="Arial" w:cs="Arial"/>
        <w:b/>
        <w:sz w:val="32"/>
        <w:szCs w:val="32"/>
      </w:rPr>
      <w:t>NORMA PARA LA DIFISION A LA CIUDADANIA DE LA LEY DE INGRESOS Y</w:t>
    </w:r>
    <w:r w:rsidR="00E679AF">
      <w:rPr>
        <w:rFonts w:ascii="Arial" w:hAnsi="Arial" w:cs="Arial"/>
        <w:b/>
        <w:sz w:val="32"/>
        <w:szCs w:val="32"/>
      </w:rPr>
      <w:t xml:space="preserve"> DEL PRESUPUESTO DE EGRESOS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5A"/>
    <w:rsid w:val="00153F64"/>
    <w:rsid w:val="001C4571"/>
    <w:rsid w:val="002161EA"/>
    <w:rsid w:val="002F1259"/>
    <w:rsid w:val="003633AE"/>
    <w:rsid w:val="004142C2"/>
    <w:rsid w:val="00460894"/>
    <w:rsid w:val="00485C17"/>
    <w:rsid w:val="004F6B5A"/>
    <w:rsid w:val="005D263E"/>
    <w:rsid w:val="007A6180"/>
    <w:rsid w:val="007D7A34"/>
    <w:rsid w:val="008F2068"/>
    <w:rsid w:val="009B15D2"/>
    <w:rsid w:val="00A56E01"/>
    <w:rsid w:val="00A60BC9"/>
    <w:rsid w:val="00A74A29"/>
    <w:rsid w:val="00AA439E"/>
    <w:rsid w:val="00BB3A7D"/>
    <w:rsid w:val="00BF323A"/>
    <w:rsid w:val="00BF7945"/>
    <w:rsid w:val="00C16F13"/>
    <w:rsid w:val="00CC0A25"/>
    <w:rsid w:val="00CC6A15"/>
    <w:rsid w:val="00CD58FF"/>
    <w:rsid w:val="00E679AF"/>
    <w:rsid w:val="00F110B9"/>
    <w:rsid w:val="00FE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C1401"/>
  <w15:chartTrackingRefBased/>
  <w15:docId w15:val="{20D70F53-3065-4506-A05E-27B4A837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F6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74A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4A29"/>
  </w:style>
  <w:style w:type="paragraph" w:styleId="Piedepgina">
    <w:name w:val="footer"/>
    <w:basedOn w:val="Normal"/>
    <w:link w:val="PiedepginaCar"/>
    <w:uiPriority w:val="99"/>
    <w:unhideWhenUsed/>
    <w:qFormat/>
    <w:rsid w:val="00A74A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4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9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2986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baja california</dc:creator>
  <cp:keywords/>
  <dc:description/>
  <cp:lastModifiedBy>Sergio Armando Bautista</cp:lastModifiedBy>
  <cp:revision>2</cp:revision>
  <dcterms:created xsi:type="dcterms:W3CDTF">2017-01-16T21:15:00Z</dcterms:created>
  <dcterms:modified xsi:type="dcterms:W3CDTF">2017-01-16T21:15:00Z</dcterms:modified>
</cp:coreProperties>
</file>